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C2C" w:rsidRPr="007F3A34" w:rsidRDefault="00AD2C2C" w:rsidP="00AD2C2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AD2C2C" w:rsidRPr="007F3A34" w:rsidRDefault="00AD2C2C" w:rsidP="00AD2C2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AD2C2C" w:rsidRPr="007F3A34" w:rsidRDefault="00AD2C2C" w:rsidP="00AD2C2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AD2C2C" w:rsidRPr="007F3A34" w:rsidRDefault="00AD2C2C" w:rsidP="00AD2C2C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AD2C2C" w:rsidRPr="007F3A34" w:rsidRDefault="00AD2C2C" w:rsidP="00AD2C2C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AD2C2C" w:rsidRPr="007F3A34" w:rsidRDefault="00AD2C2C" w:rsidP="00AD2C2C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AD2C2C" w:rsidRPr="007F3A34" w:rsidRDefault="00AD2C2C" w:rsidP="00AD2C2C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AD2C2C" w:rsidRDefault="00AD2C2C" w:rsidP="00AD2C2C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</w:p>
    <w:p w:rsidR="00AD2C2C" w:rsidRDefault="00AD2C2C" w:rsidP="00AD2C2C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условно разрешенный вид использования</w:t>
      </w:r>
    </w:p>
    <w:p w:rsidR="00AD2C2C" w:rsidRPr="00F04480" w:rsidRDefault="00AD2C2C" w:rsidP="00AD2C2C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земельного участка</w:t>
      </w:r>
    </w:p>
    <w:p w:rsidR="00AD2C2C" w:rsidRPr="007F3A34" w:rsidRDefault="00AD2C2C" w:rsidP="00AD2C2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AD2C2C" w:rsidRPr="000678B2" w:rsidRDefault="00AD2C2C" w:rsidP="00AD2C2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>
        <w:rPr>
          <w:sz w:val="28"/>
          <w:szCs w:val="28"/>
        </w:rPr>
        <w:t>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</w:t>
      </w:r>
      <w:r w:rsidRPr="007F3A34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35</w:t>
      </w:r>
      <w:r w:rsidRPr="007F3A34">
        <w:rPr>
          <w:sz w:val="28"/>
          <w:szCs w:val="28"/>
        </w:rPr>
        <w:t xml:space="preserve"> кв. м, с кадастровым номером </w:t>
      </w:r>
      <w:r w:rsidRPr="000678B2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>0102004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 xml:space="preserve">1939,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</w:t>
      </w:r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Октябрьская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120/2,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2.7.2 «размещение гаражей для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ственных нужд».</w:t>
      </w:r>
    </w:p>
    <w:bookmarkEnd w:id="0"/>
    <w:p w:rsidR="00AD2C2C" w:rsidRDefault="00AD2C2C" w:rsidP="00AD2C2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Завгородний</w:t>
      </w:r>
      <w:proofErr w:type="spellEnd"/>
      <w:r>
        <w:rPr>
          <w:sz w:val="28"/>
          <w:szCs w:val="28"/>
        </w:rPr>
        <w:t xml:space="preserve"> Василий Васильевич;</w:t>
      </w:r>
    </w:p>
    <w:p w:rsidR="00AD2C2C" w:rsidRPr="0057787E" w:rsidRDefault="00AD2C2C" w:rsidP="00AD2C2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r>
        <w:rPr>
          <w:sz w:val="28"/>
          <w:szCs w:val="28"/>
        </w:rPr>
        <w:t>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</w:t>
      </w:r>
      <w:r w:rsidRPr="0057787E">
        <w:rPr>
          <w:sz w:val="28"/>
          <w:szCs w:val="28"/>
        </w:rPr>
        <w:t>площадью 1110 кв. м, с кадастровым номером 23:48:0201031:1439, по адресу: Краснодарский край, Славянский р-н, г. Сл</w:t>
      </w:r>
      <w:r w:rsidRPr="0057787E">
        <w:rPr>
          <w:sz w:val="28"/>
          <w:szCs w:val="28"/>
        </w:rPr>
        <w:t>а</w:t>
      </w:r>
      <w:r w:rsidRPr="0057787E">
        <w:rPr>
          <w:sz w:val="28"/>
          <w:szCs w:val="28"/>
        </w:rPr>
        <w:t>вянск-на-Кубани, ул. Юных Коммунаров, 176, 4.4 «магазины».</w:t>
      </w:r>
    </w:p>
    <w:p w:rsidR="00AD2C2C" w:rsidRPr="0057787E" w:rsidRDefault="00AD2C2C" w:rsidP="00AD2C2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57787E">
        <w:rPr>
          <w:sz w:val="28"/>
          <w:szCs w:val="28"/>
        </w:rPr>
        <w:t>Инициатор – Котова Светлана Ивановна.</w:t>
      </w:r>
    </w:p>
    <w:p w:rsidR="00AD2C2C" w:rsidRDefault="00AD2C2C" w:rsidP="00AD2C2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AD2C2C" w:rsidRDefault="00AD2C2C" w:rsidP="00AD2C2C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AD2C2C" w:rsidRPr="007F3A34" w:rsidRDefault="00AD2C2C" w:rsidP="00AD2C2C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AD2C2C" w:rsidRDefault="00AD2C2C" w:rsidP="00AD2C2C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AD2C2C" w:rsidRDefault="00AD2C2C" w:rsidP="00AD2C2C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AD2C2C" w:rsidRPr="007F3A34" w:rsidRDefault="00AD2C2C" w:rsidP="00AD2C2C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 w:rsidRPr="00237BD7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</w:t>
      </w:r>
      <w:r w:rsidRPr="00237BD7"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5507D5" w:rsidRDefault="005507D5">
      <w:bookmarkStart w:id="2" w:name="_GoBack"/>
      <w:bookmarkEnd w:id="2"/>
    </w:p>
    <w:sectPr w:rsidR="005507D5" w:rsidSect="009B0723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AD2C2C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E7"/>
    <w:rsid w:val="005507D5"/>
    <w:rsid w:val="00AD2C2C"/>
    <w:rsid w:val="00D7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2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2C2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2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2C2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2025-07-10T10:57:00Z</dcterms:created>
  <dcterms:modified xsi:type="dcterms:W3CDTF">2025-07-10T10:57:00Z</dcterms:modified>
</cp:coreProperties>
</file>